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F13D7B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F13D7B" w:rsidRPr="00F13D7B">
        <w:rPr>
          <w:b w:val="0"/>
        </w:rPr>
        <w:t>To bake one single roll-in rack of product.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F13D7B">
        <w:rPr>
          <w:rFonts w:ascii="Times New Roman" w:hAnsi="Times New Roman"/>
          <w:b/>
        </w:rPr>
        <w:t>7</w:t>
      </w:r>
      <w:r w:rsidR="00F13D7B" w:rsidRPr="00860692">
        <w:rPr>
          <w:rFonts w:ascii="Times New Roman" w:hAnsi="Times New Roman"/>
        </w:rPr>
        <w:t>310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F13D7B" w:rsidRDefault="00F13D7B" w:rsidP="00F13D7B">
      <w:pPr>
        <w:numPr>
          <w:ilvl w:val="2"/>
          <w:numId w:val="1"/>
        </w:num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>56</w:t>
      </w:r>
      <w:r w:rsidRPr="002B697D">
        <w:rPr>
          <w:rFonts w:ascii="Times New Roman" w:hAnsi="Times New Roman"/>
        </w:rPr>
        <w:t xml:space="preserve"> inches wide (front view), </w:t>
      </w:r>
      <w:r w:rsidR="00BB280B">
        <w:rPr>
          <w:rFonts w:ascii="Times New Roman" w:hAnsi="Times New Roman"/>
        </w:rPr>
        <w:t>85</w:t>
      </w:r>
      <w:r w:rsidRPr="002B697D">
        <w:rPr>
          <w:rFonts w:ascii="Times New Roman" w:hAnsi="Times New Roman"/>
        </w:rPr>
        <w:t xml:space="preserve"> inches deep (side view), 104 inches high (highest point on oven).  Dimensional sizes, such as length, width and height may vary by approximately </w:t>
      </w:r>
      <w:r>
        <w:rPr>
          <w:rFonts w:ascii="Times New Roman" w:hAnsi="Times New Roman"/>
        </w:rPr>
        <w:t>2</w:t>
      </w:r>
      <w:r w:rsidRPr="002B697D">
        <w:rPr>
          <w:rFonts w:ascii="Times New Roman" w:hAnsi="Times New Roman"/>
        </w:rPr>
        <w:t xml:space="preserve"> inches</w:t>
      </w:r>
      <w:r>
        <w:rPr>
          <w:rFonts w:ascii="Times New Roman" w:hAnsi="Times New Roman"/>
        </w:rPr>
        <w:t>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F13D7B" w:rsidRPr="00F439F5" w:rsidRDefault="00F13D7B" w:rsidP="00F13D7B">
      <w:pPr>
        <w:numPr>
          <w:ilvl w:val="2"/>
          <w:numId w:val="1"/>
        </w:numPr>
        <w:rPr>
          <w:rFonts w:ascii="Times New Roman" w:hAnsi="Times New Roman"/>
        </w:rPr>
      </w:pPr>
      <w:r w:rsidRPr="00F439F5">
        <w:rPr>
          <w:rFonts w:ascii="Times New Roman" w:hAnsi="Times New Roman"/>
        </w:rPr>
        <w:t>Stainless steel enclosure.</w:t>
      </w:r>
    </w:p>
    <w:p w:rsidR="00F13D7B" w:rsidRPr="00F439F5" w:rsidRDefault="00F13D7B" w:rsidP="00F13D7B">
      <w:pPr>
        <w:numPr>
          <w:ilvl w:val="2"/>
          <w:numId w:val="1"/>
        </w:numPr>
        <w:rPr>
          <w:rFonts w:ascii="Times New Roman" w:hAnsi="Times New Roman"/>
        </w:rPr>
      </w:pPr>
      <w:r w:rsidRPr="00F439F5">
        <w:rPr>
          <w:rFonts w:ascii="Times New Roman" w:hAnsi="Times New Roman"/>
        </w:rPr>
        <w:t>Must be flush and level with floor.</w:t>
      </w:r>
    </w:p>
    <w:p w:rsidR="003F24AB" w:rsidRDefault="00F13D7B" w:rsidP="00482C6A">
      <w:pPr>
        <w:numPr>
          <w:ilvl w:val="2"/>
          <w:numId w:val="1"/>
        </w:numPr>
        <w:rPr>
          <w:rFonts w:ascii="Times New Roman" w:hAnsi="Times New Roman"/>
        </w:rPr>
      </w:pPr>
      <w:r w:rsidRPr="003F24AB">
        <w:rPr>
          <w:rFonts w:ascii="Times New Roman" w:hAnsi="Times New Roman"/>
        </w:rPr>
        <w:t>Reversible door</w:t>
      </w:r>
      <w:r w:rsidR="003F24AB" w:rsidRPr="003F24AB">
        <w:rPr>
          <w:rFonts w:ascii="Times New Roman" w:hAnsi="Times New Roman"/>
        </w:rPr>
        <w:t>.</w:t>
      </w:r>
      <w:r w:rsidRPr="003F24AB">
        <w:rPr>
          <w:rFonts w:ascii="Times New Roman" w:hAnsi="Times New Roman"/>
        </w:rPr>
        <w:t xml:space="preserve"> </w:t>
      </w:r>
    </w:p>
    <w:p w:rsidR="00F13D7B" w:rsidRPr="003F24AB" w:rsidRDefault="00F13D7B" w:rsidP="00482C6A">
      <w:pPr>
        <w:numPr>
          <w:ilvl w:val="2"/>
          <w:numId w:val="1"/>
        </w:numPr>
        <w:rPr>
          <w:rFonts w:ascii="Times New Roman" w:hAnsi="Times New Roman"/>
        </w:rPr>
      </w:pPr>
      <w:r w:rsidRPr="003F24AB">
        <w:rPr>
          <w:rFonts w:ascii="Times New Roman" w:hAnsi="Times New Roman"/>
        </w:rPr>
        <w:t>Door to have viewing window.</w:t>
      </w:r>
    </w:p>
    <w:p w:rsidR="00F13D7B" w:rsidRDefault="00F13D7B" w:rsidP="00F13D7B">
      <w:pPr>
        <w:numPr>
          <w:ilvl w:val="2"/>
          <w:numId w:val="1"/>
        </w:numPr>
        <w:rPr>
          <w:rFonts w:ascii="Times New Roman" w:hAnsi="Times New Roman"/>
        </w:rPr>
      </w:pPr>
      <w:r w:rsidRPr="0062628F">
        <w:rPr>
          <w:rFonts w:ascii="Times New Roman" w:hAnsi="Times New Roman"/>
        </w:rPr>
        <w:t>Automatic</w:t>
      </w:r>
      <w:r>
        <w:rPr>
          <w:rFonts w:ascii="Times New Roman" w:hAnsi="Times New Roman"/>
        </w:rPr>
        <w:t xml:space="preserve"> steam system</w:t>
      </w:r>
      <w:r w:rsidRPr="0062628F">
        <w:rPr>
          <w:rFonts w:ascii="Times New Roman" w:hAnsi="Times New Roman"/>
        </w:rPr>
        <w:t>.</w:t>
      </w:r>
    </w:p>
    <w:p w:rsidR="00D774DF" w:rsidRPr="00D774DF" w:rsidRDefault="00D774DF" w:rsidP="00D774DF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170,000 to 180,000</w:t>
      </w:r>
      <w:r w:rsidRPr="00DC7EDE">
        <w:rPr>
          <w:rFonts w:ascii="Times New Roman" w:hAnsi="Times New Roman"/>
        </w:rPr>
        <w:t xml:space="preserve"> British Thermal Units (BTU) burner efficiency</w:t>
      </w:r>
    </w:p>
    <w:p w:rsidR="00F13D7B" w:rsidRPr="00F656D2" w:rsidRDefault="00F13D7B" w:rsidP="00F13D7B">
      <w:pPr>
        <w:numPr>
          <w:ilvl w:val="2"/>
          <w:numId w:val="1"/>
        </w:numPr>
        <w:rPr>
          <w:rFonts w:ascii="Times New Roman" w:hAnsi="Times New Roman"/>
        </w:rPr>
      </w:pPr>
      <w:r w:rsidRPr="0062628F">
        <w:rPr>
          <w:rFonts w:ascii="Times New Roman" w:hAnsi="Times New Roman"/>
        </w:rPr>
        <w:t xml:space="preserve">Programmable cooking control panel.  </w:t>
      </w:r>
    </w:p>
    <w:p w:rsidR="00F13D7B" w:rsidRPr="00B86635" w:rsidRDefault="00F13D7B" w:rsidP="00F13D7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Rotating </w:t>
      </w:r>
      <w:r w:rsidRPr="00B86635">
        <w:rPr>
          <w:rFonts w:ascii="Times New Roman" w:hAnsi="Times New Roman"/>
        </w:rPr>
        <w:t>rack lift system o</w:t>
      </w:r>
      <w:r w:rsidR="00CF00CB">
        <w:rPr>
          <w:rFonts w:ascii="Times New Roman" w:hAnsi="Times New Roman"/>
        </w:rPr>
        <w:t>r other technologies that allow</w:t>
      </w:r>
      <w:r w:rsidRPr="00B86635">
        <w:rPr>
          <w:rFonts w:ascii="Times New Roman" w:hAnsi="Times New Roman"/>
        </w:rPr>
        <w:t xml:space="preserve"> for uniform rack heating without </w:t>
      </w:r>
      <w:r>
        <w:rPr>
          <w:rFonts w:ascii="Times New Roman" w:hAnsi="Times New Roman"/>
        </w:rPr>
        <w:t xml:space="preserve">rack </w:t>
      </w:r>
      <w:r w:rsidRPr="00B86635">
        <w:rPr>
          <w:rFonts w:ascii="Times New Roman" w:hAnsi="Times New Roman"/>
        </w:rPr>
        <w:t xml:space="preserve">turning.  </w:t>
      </w:r>
    </w:p>
    <w:p w:rsidR="00F13D7B" w:rsidRPr="00784C50" w:rsidRDefault="00F13D7B" w:rsidP="00F13D7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include t</w:t>
      </w:r>
      <w:r w:rsidRPr="00784C50">
        <w:rPr>
          <w:rFonts w:ascii="Times New Roman" w:hAnsi="Times New Roman"/>
        </w:rPr>
        <w:t xml:space="preserve">wo each stainless steel racks designed for the model of oven supplied. </w:t>
      </w:r>
    </w:p>
    <w:p w:rsidR="000D1A37" w:rsidRPr="00F13D7B" w:rsidRDefault="00F13D7B" w:rsidP="00F13D7B">
      <w:pPr>
        <w:numPr>
          <w:ilvl w:val="2"/>
          <w:numId w:val="1"/>
        </w:numPr>
        <w:rPr>
          <w:rFonts w:ascii="Times New Roman" w:hAnsi="Times New Roman"/>
        </w:rPr>
      </w:pPr>
      <w:r w:rsidRPr="0062628F">
        <w:rPr>
          <w:rFonts w:ascii="Times New Roman" w:hAnsi="Times New Roman"/>
        </w:rPr>
        <w:t>Racks to accommodate 18 inch by 26 inch pans.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D1A14" w:rsidRPr="00CD1A14" w:rsidRDefault="00CD1A14" w:rsidP="00CD1A1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CD1A14">
        <w:rPr>
          <w:rFonts w:ascii="Times New Roman" w:hAnsi="Times New Roman"/>
        </w:rPr>
        <w:t>Industry Standards: Underwriters Laboratory (UL) listed and National Sanitation Foundation (NSF) certification, or approved equivalent. Conformité Européene (CE) is not acceptable for a standard.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F13D7B">
        <w:rPr>
          <w:rFonts w:ascii="Times New Roman" w:hAnsi="Times New Roman"/>
          <w:b/>
        </w:rPr>
        <w:t xml:space="preserve">  </w:t>
      </w:r>
      <w:r w:rsidR="00F13D7B" w:rsidRPr="00F13D7B">
        <w:rPr>
          <w:rFonts w:ascii="Times New Roman" w:hAnsi="Times New Roman"/>
        </w:rPr>
        <w:t>N / A</w:t>
      </w:r>
    </w:p>
    <w:p w:rsidR="00D17121" w:rsidRPr="00D17121" w:rsidRDefault="00D17121" w:rsidP="00D17121">
      <w:pPr>
        <w:rPr>
          <w:b/>
          <w:i/>
          <w:highlight w:val="cyan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F13D7B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F13D7B" w:rsidRDefault="00F13D7B" w:rsidP="00E17881">
      <w:pPr>
        <w:rPr>
          <w:rFonts w:ascii="Times New Roman" w:hAnsi="Times New Roman"/>
          <w:b/>
          <w:highlight w:val="yellow"/>
        </w:rPr>
      </w:pPr>
    </w:p>
    <w:p w:rsidR="00F13D7B" w:rsidRDefault="00F13D7B" w:rsidP="00E17881">
      <w:pPr>
        <w:rPr>
          <w:rFonts w:ascii="Times New Roman" w:hAnsi="Times New Roman"/>
          <w:b/>
          <w:highlight w:val="yellow"/>
        </w:rPr>
      </w:pPr>
    </w:p>
    <w:p w:rsidR="00F13D7B" w:rsidRDefault="00F13D7B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lastRenderedPageBreak/>
        <w:t>Electrical Requirements:</w:t>
      </w:r>
    </w:p>
    <w:p w:rsidR="00584BC1" w:rsidRDefault="00584BC1" w:rsidP="000C0C5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_____Standard U.S.A electrical specifications:  208 V/ 60 HZ/ 3 PH</w:t>
      </w:r>
      <w:r w:rsidR="000C0C5B">
        <w:rPr>
          <w:rFonts w:ascii="Times New Roman" w:hAnsi="Times New Roman"/>
        </w:rPr>
        <w:t xml:space="preserve">                      </w:t>
      </w:r>
      <w:r w:rsidR="000C0C5B" w:rsidRPr="000C0C5B">
        <w:rPr>
          <w:rFonts w:ascii="Times New Roman" w:hAnsi="Times New Roman"/>
        </w:rPr>
        <w:t>and 115 V/ 60 HZ/ 1 PH</w:t>
      </w:r>
    </w:p>
    <w:p w:rsidR="00584BC1" w:rsidRPr="00584BC1" w:rsidRDefault="00584BC1" w:rsidP="00584BC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_____ Pacific Theater stores 208/230 V / 50 HZ / 1 PH (Applies to these stores only: Atsugi, Misawa, Sagami, Sagamihara, Yokosuka, Yokota, Camp Zama, and Kanto Plains CDC. All other stores are standard U.S.A. 60 cycle voltages.)</w:t>
      </w:r>
    </w:p>
    <w:p w:rsidR="0054149D" w:rsidRPr="00584BC1" w:rsidRDefault="009262CF" w:rsidP="0054149D">
      <w:pPr>
        <w:pStyle w:val="Heading1"/>
        <w:numPr>
          <w:ilvl w:val="1"/>
          <w:numId w:val="1"/>
        </w:numPr>
        <w:rPr>
          <w:b w:val="0"/>
        </w:rPr>
      </w:pPr>
      <w:r w:rsidRPr="00584BC1">
        <w:rPr>
          <w:b w:val="0"/>
        </w:rPr>
        <w:t>NOTE: the operating range for 120 volt</w:t>
      </w:r>
      <w:r w:rsidR="00FF4945" w:rsidRPr="00584BC1">
        <w:rPr>
          <w:b w:val="0"/>
        </w:rPr>
        <w:t>s</w:t>
      </w:r>
      <w:r w:rsidRPr="00584BC1">
        <w:rPr>
          <w:b w:val="0"/>
        </w:rPr>
        <w:t xml:space="preserve"> is 110 to 120 volts; the operating range for 220 volt</w:t>
      </w:r>
      <w:r w:rsidR="00FF4945" w:rsidRPr="00584BC1">
        <w:rPr>
          <w:b w:val="0"/>
        </w:rPr>
        <w:t>s</w:t>
      </w:r>
      <w:r w:rsidRPr="00584BC1">
        <w:rPr>
          <w:b w:val="0"/>
        </w:rPr>
        <w:t xml:space="preserve"> is 208 to 230 volts.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</w:t>
      </w:r>
      <w:r w:rsidR="00BB280B">
        <w:rPr>
          <w:rFonts w:ascii="Times New Roman" w:hAnsi="Times New Roman"/>
        </w:rPr>
        <w:t xml:space="preserve">split, </w:t>
      </w:r>
      <w:r w:rsidRPr="004055E9">
        <w:rPr>
          <w:rFonts w:ascii="Times New Roman" w:hAnsi="Times New Roman"/>
        </w:rPr>
        <w:t xml:space="preserve">ready to </w:t>
      </w:r>
      <w:r w:rsidR="00A22779" w:rsidRPr="00584BC1">
        <w:rPr>
          <w:rFonts w:ascii="Times New Roman" w:hAnsi="Times New Roman"/>
        </w:rPr>
        <w:t xml:space="preserve">assemble, mount, </w:t>
      </w:r>
      <w:r w:rsidR="00930616" w:rsidRPr="00584BC1">
        <w:rPr>
          <w:rFonts w:ascii="Times New Roman" w:hAnsi="Times New Roman"/>
        </w:rPr>
        <w:t xml:space="preserve">make </w:t>
      </w:r>
      <w:r w:rsidRPr="00584BC1">
        <w:rPr>
          <w:rFonts w:ascii="Times New Roman" w:hAnsi="Times New Roman"/>
        </w:rPr>
        <w:t>u</w:t>
      </w:r>
      <w:r w:rsidR="00F966B1" w:rsidRPr="00584BC1">
        <w:rPr>
          <w:rFonts w:ascii="Times New Roman" w:hAnsi="Times New Roman"/>
        </w:rPr>
        <w:t>tility connections,</w:t>
      </w:r>
      <w:r w:rsidR="00680AD1" w:rsidRPr="00584BC1">
        <w:rPr>
          <w:rFonts w:ascii="Times New Roman" w:hAnsi="Times New Roman"/>
        </w:rPr>
        <w:t xml:space="preserve"> </w:t>
      </w:r>
      <w:r w:rsidR="00930616" w:rsidRPr="00584BC1">
        <w:rPr>
          <w:rFonts w:ascii="Times New Roman" w:hAnsi="Times New Roman"/>
        </w:rPr>
        <w:t>and use</w:t>
      </w:r>
    </w:p>
    <w:p w:rsidR="00B277AE" w:rsidRPr="00584BC1" w:rsidRDefault="00B277A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De</w:t>
      </w:r>
      <w:r w:rsidR="004C15F3" w:rsidRPr="00584BC1">
        <w:rPr>
          <w:rFonts w:ascii="Times New Roman" w:hAnsi="Times New Roman"/>
        </w:rPr>
        <w:t>-</w:t>
      </w:r>
      <w:r w:rsidRPr="00584BC1">
        <w:rPr>
          <w:rFonts w:ascii="Times New Roman" w:hAnsi="Times New Roman"/>
        </w:rPr>
        <w:t>installati</w:t>
      </w:r>
      <w:r w:rsidR="00D17121" w:rsidRPr="00584BC1">
        <w:rPr>
          <w:rFonts w:ascii="Times New Roman" w:hAnsi="Times New Roman"/>
        </w:rPr>
        <w:t>on of old equipment is required</w:t>
      </w:r>
      <w:r w:rsidR="00F622E5">
        <w:rPr>
          <w:rFonts w:ascii="Times New Roman" w:hAnsi="Times New Roman"/>
        </w:rPr>
        <w:t>.</w:t>
      </w:r>
    </w:p>
    <w:p w:rsidR="00B277AE" w:rsidRPr="00584BC1" w:rsidRDefault="001B4074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 xml:space="preserve">This equipment requires disposal: </w:t>
      </w:r>
      <w:r w:rsidR="00584BC1">
        <w:rPr>
          <w:rFonts w:ascii="Times New Roman" w:hAnsi="Times New Roman"/>
        </w:rPr>
        <w:t>C</w:t>
      </w:r>
      <w:r w:rsidRPr="00584BC1">
        <w:rPr>
          <w:rFonts w:ascii="Times New Roman" w:hAnsi="Times New Roman"/>
        </w:rPr>
        <w:t xml:space="preserve">ontractor to remove from commissary </w:t>
      </w:r>
      <w:r w:rsidR="00D17121" w:rsidRPr="00584BC1">
        <w:rPr>
          <w:rFonts w:ascii="Times New Roman" w:hAnsi="Times New Roman"/>
        </w:rPr>
        <w:t>and dispos</w:t>
      </w:r>
      <w:r w:rsidR="00364813" w:rsidRPr="00584BC1">
        <w:rPr>
          <w:rFonts w:ascii="Times New Roman" w:hAnsi="Times New Roman"/>
        </w:rPr>
        <w:t>e</w:t>
      </w:r>
      <w:r w:rsidR="00F622E5">
        <w:rPr>
          <w:rFonts w:ascii="Times New Roman" w:hAnsi="Times New Roman"/>
        </w:rPr>
        <w:t>.</w:t>
      </w:r>
      <w:r w:rsidR="00B277AE" w:rsidRPr="00584BC1">
        <w:rPr>
          <w:rFonts w:ascii="Times New Roman" w:hAnsi="Times New Roman"/>
        </w:rPr>
        <w:t xml:space="preserve"> </w:t>
      </w:r>
    </w:p>
    <w:p w:rsidR="00E03DEC" w:rsidRPr="00584BC1" w:rsidRDefault="00E03DEC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 xml:space="preserve">Installation required by </w:t>
      </w:r>
      <w:r w:rsidR="00D17121" w:rsidRPr="00584BC1">
        <w:rPr>
          <w:rFonts w:ascii="Times New Roman" w:hAnsi="Times New Roman"/>
        </w:rPr>
        <w:t>an authorized service technicia</w:t>
      </w:r>
      <w:r w:rsidR="00364813" w:rsidRPr="00584BC1">
        <w:rPr>
          <w:rFonts w:ascii="Times New Roman" w:hAnsi="Times New Roman"/>
        </w:rPr>
        <w:t>n</w:t>
      </w:r>
      <w:r w:rsidR="00F622E5">
        <w:rPr>
          <w:rFonts w:ascii="Times New Roman" w:hAnsi="Times New Roman"/>
        </w:rPr>
        <w:t>.</w:t>
      </w:r>
    </w:p>
    <w:p w:rsidR="0003544D" w:rsidRPr="00584BC1" w:rsidRDefault="00206EAD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Operational testing is required</w:t>
      </w:r>
      <w:r w:rsidR="00F622E5">
        <w:rPr>
          <w:rFonts w:ascii="Times New Roman" w:hAnsi="Times New Roman"/>
        </w:rPr>
        <w:t>.</w:t>
      </w:r>
    </w:p>
    <w:p w:rsidR="005F3FF9" w:rsidRPr="00584BC1" w:rsidRDefault="00206EAD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Startup</w:t>
      </w:r>
      <w:r w:rsidR="00930616" w:rsidRPr="00584BC1">
        <w:rPr>
          <w:rFonts w:ascii="Times New Roman" w:hAnsi="Times New Roman"/>
        </w:rPr>
        <w:t xml:space="preserve"> assistance</w:t>
      </w:r>
      <w:r w:rsidRPr="00584BC1">
        <w:rPr>
          <w:rFonts w:ascii="Times New Roman" w:hAnsi="Times New Roman"/>
        </w:rPr>
        <w:t xml:space="preserve"> required</w:t>
      </w:r>
      <w:r w:rsidR="00F622E5">
        <w:rPr>
          <w:rFonts w:ascii="Times New Roman" w:hAnsi="Times New Roman"/>
        </w:rPr>
        <w:t>.</w:t>
      </w:r>
    </w:p>
    <w:p w:rsidR="00930616" w:rsidRPr="00584BC1" w:rsidRDefault="00930616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Provide familiarization training</w:t>
      </w:r>
      <w:r w:rsidR="00F622E5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 xml:space="preserve">Continued parts support is required for the projected life cycle of the equipment plus </w:t>
      </w:r>
      <w:r w:rsidR="00BB280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102575" w:rsidRPr="00102575" w:rsidRDefault="009146A3" w:rsidP="009146A3">
      <w:pPr>
        <w:pStyle w:val="Heading1"/>
        <w:rPr>
          <w:i/>
        </w:rPr>
      </w:pPr>
      <w:r w:rsidRPr="009146A3">
        <w:t>Special Coordinating</w:t>
      </w:r>
      <w:r w:rsidR="00102575">
        <w:t xml:space="preserve"> / Safety</w:t>
      </w:r>
      <w:r w:rsidRPr="009146A3">
        <w:t xml:space="preserve"> Instructions:  </w:t>
      </w:r>
    </w:p>
    <w:p w:rsidR="00102575" w:rsidRPr="00784C50" w:rsidRDefault="00102575" w:rsidP="00102575">
      <w:pPr>
        <w:pStyle w:val="Heading1"/>
        <w:numPr>
          <w:ilvl w:val="1"/>
          <w:numId w:val="1"/>
        </w:numPr>
      </w:pPr>
      <w:r w:rsidRPr="00784C50">
        <w:rPr>
          <w:b w:val="0"/>
        </w:rPr>
        <w:t>Must be equipped with a Type II hood with a single point exhaust</w:t>
      </w:r>
    </w:p>
    <w:p w:rsidR="00C86D94" w:rsidRDefault="00102575" w:rsidP="00102575">
      <w:pPr>
        <w:pStyle w:val="Heading1"/>
        <w:numPr>
          <w:ilvl w:val="1"/>
          <w:numId w:val="1"/>
        </w:numPr>
        <w:rPr>
          <w:b w:val="0"/>
        </w:rPr>
      </w:pPr>
      <w:r w:rsidRPr="00784C50">
        <w:rPr>
          <w:b w:val="0"/>
        </w:rPr>
        <w:t>Required minimum clearances to combustible construction: 0 inches from the sides and the back of the oven; 18 i</w:t>
      </w:r>
      <w:r>
        <w:rPr>
          <w:b w:val="0"/>
        </w:rPr>
        <w:t>nches from the top of the oven</w:t>
      </w:r>
      <w:r w:rsidRPr="00784C50">
        <w:rPr>
          <w:b w:val="0"/>
        </w:rPr>
        <w:t xml:space="preserve">   </w:t>
      </w:r>
    </w:p>
    <w:p w:rsidR="00367EC2" w:rsidRPr="00367EC2" w:rsidRDefault="00367EC2" w:rsidP="00367EC2"/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860692" w:rsidRDefault="00860692" w:rsidP="00F622BD">
      <w:pPr>
        <w:rPr>
          <w:rFonts w:ascii="Times New Roman" w:hAnsi="Times New Roman"/>
          <w:b/>
          <w:highlight w:val="yellow"/>
        </w:rPr>
      </w:pPr>
    </w:p>
    <w:p w:rsidR="00860692" w:rsidRDefault="00F622BD" w:rsidP="00860692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noProof/>
          <w:lang w:eastAsia="en-US"/>
        </w:rPr>
        <w:drawing>
          <wp:inline distT="0" distB="0" distL="0" distR="0">
            <wp:extent cx="1777042" cy="250911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55" cy="251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98" w:rsidRDefault="00DB1198" w:rsidP="00DB1198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DOOR:  RIGHT HAND____________________, LEFT HAND________________</w:t>
      </w:r>
    </w:p>
    <w:p w:rsidR="00DB1198" w:rsidRDefault="00DB1198" w:rsidP="00DB1198">
      <w:pPr>
        <w:pStyle w:val="ListParagraph"/>
        <w:ind w:left="792"/>
        <w:rPr>
          <w:rFonts w:ascii="Times New Roman" w:hAnsi="Times New Roman"/>
          <w:b/>
        </w:rPr>
      </w:pPr>
    </w:p>
    <w:p w:rsidR="00DB1198" w:rsidRDefault="00DB1198" w:rsidP="00DB1198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DRAIN LOCATED FRONT________________, REAR_______________________</w:t>
      </w:r>
    </w:p>
    <w:p w:rsidR="00DB1198" w:rsidRDefault="00DB1198" w:rsidP="00DB1198">
      <w:pPr>
        <w:rPr>
          <w:rFonts w:ascii="Times New Roman" w:hAnsi="Times New Roman"/>
          <w:b/>
        </w:rPr>
      </w:pPr>
    </w:p>
    <w:p w:rsidR="00DB1198" w:rsidRDefault="00DB1198" w:rsidP="00DB1198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ADDITIONAL RACKS: ___________________</w:t>
      </w:r>
    </w:p>
    <w:p w:rsidR="00DB1198" w:rsidRDefault="00DB1198" w:rsidP="00DB1198">
      <w:pPr>
        <w:pStyle w:val="ListParagraph"/>
        <w:rPr>
          <w:rFonts w:ascii="Times New Roman" w:hAnsi="Times New Roman"/>
        </w:rPr>
      </w:pPr>
    </w:p>
    <w:p w:rsidR="00DB1198" w:rsidRDefault="00DB1198" w:rsidP="00DB1198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CURRENT OVEN TO BE REMOVED:</w:t>
      </w:r>
    </w:p>
    <w:p w:rsidR="00DB1198" w:rsidRDefault="00DB1198" w:rsidP="00DB1198">
      <w:pPr>
        <w:pStyle w:val="ListParagraph"/>
        <w:rPr>
          <w:rFonts w:ascii="Times New Roman" w:hAnsi="Times New Roman"/>
          <w:b/>
        </w:rPr>
      </w:pPr>
    </w:p>
    <w:p w:rsidR="00DB1198" w:rsidRDefault="00DB1198" w:rsidP="00DB1198">
      <w:pPr>
        <w:pStyle w:val="ListParagraph"/>
        <w:ind w:left="7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MANUFACTURER______________________ BARCODE____________________</w:t>
      </w:r>
    </w:p>
    <w:p w:rsidR="00DB1198" w:rsidRDefault="00DB1198" w:rsidP="00DB1198">
      <w:pPr>
        <w:pStyle w:val="ListParagraph"/>
        <w:ind w:left="792"/>
        <w:rPr>
          <w:rFonts w:ascii="Times New Roman" w:hAnsi="Times New Roman"/>
          <w:b/>
        </w:rPr>
      </w:pPr>
    </w:p>
    <w:p w:rsidR="00860692" w:rsidRPr="00DB1198" w:rsidRDefault="00DB1198" w:rsidP="00DB1198">
      <w:pPr>
        <w:pStyle w:val="ListParagraph"/>
        <w:ind w:left="7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SERIAL NUMBER_______________________ MFR YEAR___________________</w:t>
      </w:r>
    </w:p>
    <w:sectPr w:rsidR="00860692" w:rsidRPr="00DB1198" w:rsidSect="007F1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82" w:rsidRDefault="00050682">
      <w:r>
        <w:separator/>
      </w:r>
    </w:p>
  </w:endnote>
  <w:endnote w:type="continuationSeparator" w:id="0">
    <w:p w:rsidR="00050682" w:rsidRDefault="0005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F9" w:rsidRDefault="00675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08680E">
      <w:t>5</w:t>
    </w:r>
  </w:p>
  <w:p w:rsidR="000F5201" w:rsidRDefault="000F5201" w:rsidP="007F1F2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F9" w:rsidRDefault="00675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82" w:rsidRDefault="00050682">
      <w:r>
        <w:separator/>
      </w:r>
    </w:p>
  </w:footnote>
  <w:footnote w:type="continuationSeparator" w:id="0">
    <w:p w:rsidR="00050682" w:rsidRDefault="00050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F9" w:rsidRDefault="00675A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B045EF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12/5/17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2E65D8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BAKERY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675AF9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36543A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1B12-B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F13D7B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Oven, </w:t>
          </w:r>
          <w:r w:rsidR="0036543A">
            <w:rPr>
              <w:rFonts w:ascii="Times New Roman" w:hAnsi="Times New Roman"/>
              <w:b/>
              <w:szCs w:val="24"/>
            </w:rPr>
            <w:t>Roll-in Single Rack, Gas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551C54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551C54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F9" w:rsidRDefault="00675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1C6E1A42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1FFC53FA">
      <w:start w:val="1"/>
      <w:numFmt w:val="decimal"/>
      <w:lvlText w:val="%3."/>
      <w:lvlJc w:val="right"/>
      <w:pPr>
        <w:ind w:left="223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0682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80E"/>
    <w:rsid w:val="0008720D"/>
    <w:rsid w:val="000911E0"/>
    <w:rsid w:val="000920C8"/>
    <w:rsid w:val="000A1021"/>
    <w:rsid w:val="000A5D65"/>
    <w:rsid w:val="000B5BC8"/>
    <w:rsid w:val="000B6333"/>
    <w:rsid w:val="000C0825"/>
    <w:rsid w:val="000C0C5B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2575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5F73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65D8"/>
    <w:rsid w:val="002E746B"/>
    <w:rsid w:val="0032583C"/>
    <w:rsid w:val="00356EA3"/>
    <w:rsid w:val="00360DE5"/>
    <w:rsid w:val="00364813"/>
    <w:rsid w:val="0036543A"/>
    <w:rsid w:val="00367EC2"/>
    <w:rsid w:val="003728C0"/>
    <w:rsid w:val="003839E5"/>
    <w:rsid w:val="00391896"/>
    <w:rsid w:val="003A1B30"/>
    <w:rsid w:val="003B70F8"/>
    <w:rsid w:val="003B7995"/>
    <w:rsid w:val="003C0B3C"/>
    <w:rsid w:val="003D2E26"/>
    <w:rsid w:val="003F1C63"/>
    <w:rsid w:val="003F24AB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1C54"/>
    <w:rsid w:val="0055788B"/>
    <w:rsid w:val="0056030D"/>
    <w:rsid w:val="005673B5"/>
    <w:rsid w:val="005753CA"/>
    <w:rsid w:val="00577A48"/>
    <w:rsid w:val="00584BC1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06187"/>
    <w:rsid w:val="00610616"/>
    <w:rsid w:val="00612F1F"/>
    <w:rsid w:val="00613FCB"/>
    <w:rsid w:val="00616C2A"/>
    <w:rsid w:val="00620AD6"/>
    <w:rsid w:val="0062565B"/>
    <w:rsid w:val="00631141"/>
    <w:rsid w:val="00631CEC"/>
    <w:rsid w:val="00660137"/>
    <w:rsid w:val="00660B3D"/>
    <w:rsid w:val="006701C0"/>
    <w:rsid w:val="00675AF9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49A2"/>
    <w:rsid w:val="00755A3F"/>
    <w:rsid w:val="00756EF0"/>
    <w:rsid w:val="00772310"/>
    <w:rsid w:val="00774798"/>
    <w:rsid w:val="00777F0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3BD"/>
    <w:rsid w:val="007C6F92"/>
    <w:rsid w:val="007D733F"/>
    <w:rsid w:val="007E27B1"/>
    <w:rsid w:val="007E5229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0692"/>
    <w:rsid w:val="008676A5"/>
    <w:rsid w:val="0087305C"/>
    <w:rsid w:val="00875DA5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27C9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000CB"/>
    <w:rsid w:val="00B032E8"/>
    <w:rsid w:val="00B045EF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80B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5BBE"/>
    <w:rsid w:val="00BF0186"/>
    <w:rsid w:val="00C03C9E"/>
    <w:rsid w:val="00C03E23"/>
    <w:rsid w:val="00C04D0F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1A14"/>
    <w:rsid w:val="00CD4E9A"/>
    <w:rsid w:val="00CE0B4F"/>
    <w:rsid w:val="00CF00CB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774DF"/>
    <w:rsid w:val="00D85C34"/>
    <w:rsid w:val="00D867CB"/>
    <w:rsid w:val="00D90DDF"/>
    <w:rsid w:val="00D951A2"/>
    <w:rsid w:val="00DA5A4F"/>
    <w:rsid w:val="00DB05A7"/>
    <w:rsid w:val="00DB1198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2CBA"/>
    <w:rsid w:val="00ED3C85"/>
    <w:rsid w:val="00ED68FE"/>
    <w:rsid w:val="00EF122A"/>
    <w:rsid w:val="00F059A5"/>
    <w:rsid w:val="00F068D9"/>
    <w:rsid w:val="00F07923"/>
    <w:rsid w:val="00F13D7B"/>
    <w:rsid w:val="00F155E9"/>
    <w:rsid w:val="00F25517"/>
    <w:rsid w:val="00F33A5E"/>
    <w:rsid w:val="00F35289"/>
    <w:rsid w:val="00F36AE9"/>
    <w:rsid w:val="00F4249C"/>
    <w:rsid w:val="00F54D5C"/>
    <w:rsid w:val="00F622BD"/>
    <w:rsid w:val="00F622E5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86EEB8D-A4B7-47AC-B257-474B235F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4621-F9EE-4FAB-8203-B4D0228B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20</cp:revision>
  <cp:lastPrinted>2015-12-01T19:30:00Z</cp:lastPrinted>
  <dcterms:created xsi:type="dcterms:W3CDTF">2015-11-25T13:53:00Z</dcterms:created>
  <dcterms:modified xsi:type="dcterms:W3CDTF">2017-12-29T16:34:00Z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